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8" w:rsidRDefault="00972AC5" w:rsidP="00606511">
      <w:pPr>
        <w:spacing w:line="57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学生处</w:t>
      </w:r>
      <w:r w:rsidR="0052450A" w:rsidRPr="0052450A">
        <w:rPr>
          <w:rFonts w:ascii="方正小标宋简体" w:eastAsia="方正小标宋简体" w:hint="eastAsia"/>
          <w:sz w:val="44"/>
          <w:szCs w:val="44"/>
        </w:rPr>
        <w:t>资产内部维护管理制度</w:t>
      </w:r>
    </w:p>
    <w:p w:rsidR="00DE5E8A" w:rsidRDefault="0001692B" w:rsidP="00DE5E8A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textAlignment w:val="baseline"/>
        <w:rPr>
          <w:rFonts w:ascii="方正仿宋简体" w:eastAsia="方正仿宋简体" w:hAnsi="Verdana" w:hint="eastAsia"/>
          <w:color w:val="444444"/>
          <w:sz w:val="32"/>
          <w:szCs w:val="32"/>
        </w:rPr>
      </w:pPr>
      <w:r w:rsidRPr="00277764">
        <w:rPr>
          <w:rFonts w:ascii="方正仿宋简体" w:eastAsia="方正仿宋简体" w:hAnsi="Verdana" w:hint="eastAsia"/>
          <w:color w:val="444444"/>
          <w:sz w:val="32"/>
          <w:szCs w:val="32"/>
        </w:rPr>
        <w:t>学生处各</w:t>
      </w:r>
      <w:r w:rsidR="00972AC5">
        <w:rPr>
          <w:rFonts w:ascii="方正仿宋简体" w:eastAsia="方正仿宋简体" w:hAnsi="Verdana" w:hint="eastAsia"/>
          <w:color w:val="444444"/>
          <w:sz w:val="32"/>
          <w:szCs w:val="32"/>
        </w:rPr>
        <w:t>科室</w:t>
      </w:r>
      <w:r w:rsidRPr="00277764">
        <w:rPr>
          <w:rFonts w:ascii="方正仿宋简体" w:eastAsia="方正仿宋简体" w:hAnsi="Verdana" w:hint="eastAsia"/>
          <w:color w:val="444444"/>
          <w:sz w:val="32"/>
          <w:szCs w:val="32"/>
        </w:rPr>
        <w:t>对本部门所占有使用的学校国有资产负有直接管理责任。</w:t>
      </w:r>
      <w:r w:rsidR="00011DEA">
        <w:rPr>
          <w:rFonts w:ascii="方正仿宋简体" w:eastAsia="方正仿宋简体" w:hAnsi="Verdana" w:hint="eastAsia"/>
          <w:color w:val="444444"/>
          <w:sz w:val="32"/>
          <w:szCs w:val="32"/>
        </w:rPr>
        <w:t>各使用人爱护所用资产，</w:t>
      </w:r>
      <w:r w:rsidR="0049656D">
        <w:rPr>
          <w:rFonts w:ascii="方正仿宋简体" w:eastAsia="方正仿宋简体" w:hAnsi="Verdana" w:hint="eastAsia"/>
          <w:color w:val="444444"/>
          <w:sz w:val="32"/>
          <w:szCs w:val="32"/>
        </w:rPr>
        <w:t>让资产设备发挥最大效益。</w:t>
      </w:r>
    </w:p>
    <w:p w:rsidR="0049656D" w:rsidRDefault="00DE5E8A" w:rsidP="00DE5E8A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textAlignment w:val="baseline"/>
        <w:rPr>
          <w:rFonts w:ascii="方正仿宋简体" w:eastAsia="方正仿宋简体" w:hAnsi="Verdana" w:hint="eastAsia"/>
          <w:color w:val="444444"/>
          <w:sz w:val="32"/>
          <w:szCs w:val="32"/>
        </w:rPr>
      </w:pPr>
      <w:r>
        <w:rPr>
          <w:rFonts w:ascii="方正仿宋简体" w:eastAsia="方正仿宋简体" w:hAnsi="Verdana" w:hint="eastAsia"/>
          <w:color w:val="444444"/>
          <w:sz w:val="32"/>
          <w:szCs w:val="32"/>
        </w:rPr>
        <w:t>一、</w:t>
      </w:r>
      <w:r w:rsidR="00011DEA">
        <w:rPr>
          <w:rFonts w:ascii="方正仿宋简体" w:eastAsia="方正仿宋简体" w:hAnsi="Verdana" w:hint="eastAsia"/>
          <w:color w:val="444444"/>
          <w:sz w:val="32"/>
          <w:szCs w:val="32"/>
        </w:rPr>
        <w:t>定期</w:t>
      </w:r>
      <w:r w:rsidR="0049656D">
        <w:rPr>
          <w:rFonts w:ascii="方正仿宋简体" w:eastAsia="方正仿宋简体" w:hAnsi="Verdana" w:hint="eastAsia"/>
          <w:color w:val="444444"/>
          <w:sz w:val="32"/>
          <w:szCs w:val="32"/>
        </w:rPr>
        <w:t>检查使用设备。</w:t>
      </w:r>
      <w:r w:rsidR="00011DEA">
        <w:rPr>
          <w:rFonts w:ascii="方正仿宋简体" w:eastAsia="方正仿宋简体" w:hAnsi="Verdana" w:hint="eastAsia"/>
          <w:color w:val="444444"/>
          <w:sz w:val="32"/>
          <w:szCs w:val="32"/>
        </w:rPr>
        <w:t>对出现故障的设备家具需及时报资产管理员</w:t>
      </w:r>
      <w:r w:rsidR="00AC7197">
        <w:rPr>
          <w:rFonts w:ascii="方正仿宋简体" w:eastAsia="方正仿宋简体" w:hAnsi="Verdana" w:hint="eastAsia"/>
          <w:color w:val="444444"/>
          <w:sz w:val="32"/>
          <w:szCs w:val="32"/>
        </w:rPr>
        <w:t>，填写设备维修报告单。</w:t>
      </w:r>
      <w:r w:rsidR="003B6AB1">
        <w:rPr>
          <w:rFonts w:ascii="方正仿宋简体" w:eastAsia="方正仿宋简体" w:hAnsi="Verdana" w:hint="eastAsia"/>
          <w:color w:val="444444"/>
          <w:sz w:val="32"/>
          <w:szCs w:val="32"/>
        </w:rPr>
        <w:t>请资产管理员签字，报资产管理</w:t>
      </w:r>
      <w:r w:rsidR="00467160">
        <w:rPr>
          <w:rFonts w:ascii="方正仿宋简体" w:eastAsia="方正仿宋简体" w:hAnsi="Verdana" w:hint="eastAsia"/>
          <w:color w:val="444444"/>
          <w:sz w:val="32"/>
          <w:szCs w:val="32"/>
        </w:rPr>
        <w:t>分管</w:t>
      </w:r>
      <w:r w:rsidR="003B6AB1">
        <w:rPr>
          <w:rFonts w:ascii="方正仿宋简体" w:eastAsia="方正仿宋简体" w:hAnsi="Verdana" w:hint="eastAsia"/>
          <w:color w:val="444444"/>
          <w:sz w:val="32"/>
          <w:szCs w:val="32"/>
        </w:rPr>
        <w:t>领导签字确认，再报国资处</w:t>
      </w:r>
      <w:r w:rsidR="0049656D">
        <w:rPr>
          <w:rFonts w:ascii="方正仿宋简体" w:eastAsia="方正仿宋简体" w:hAnsi="Verdana" w:hint="eastAsia"/>
          <w:color w:val="444444"/>
          <w:sz w:val="32"/>
          <w:szCs w:val="32"/>
        </w:rPr>
        <w:t>维修。</w:t>
      </w:r>
    </w:p>
    <w:p w:rsidR="0056178A" w:rsidRDefault="00CA3BC3" w:rsidP="00292F52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textAlignment w:val="baseline"/>
        <w:rPr>
          <w:rFonts w:ascii="方正仿宋简体" w:eastAsia="方正仿宋简体" w:hAnsi="Verdana" w:hint="eastAsia"/>
          <w:color w:val="444444"/>
          <w:sz w:val="32"/>
          <w:szCs w:val="32"/>
        </w:rPr>
      </w:pPr>
      <w:r>
        <w:rPr>
          <w:rFonts w:ascii="方正仿宋简体" w:eastAsia="方正仿宋简体" w:hAnsi="Verdana" w:hint="eastAsia"/>
          <w:color w:val="444444"/>
          <w:sz w:val="32"/>
          <w:szCs w:val="32"/>
        </w:rPr>
        <w:t>二、</w:t>
      </w:r>
      <w:r w:rsidR="009E4F8B">
        <w:rPr>
          <w:rFonts w:ascii="方正仿宋简体" w:eastAsia="方正仿宋简体" w:hAnsi="Verdana" w:hint="eastAsia"/>
          <w:color w:val="444444"/>
          <w:sz w:val="32"/>
          <w:szCs w:val="32"/>
        </w:rPr>
        <w:t>部门内部因工作需要借用设备家具，须履行借用物资登记手续，并按时归还。</w:t>
      </w:r>
    </w:p>
    <w:p w:rsidR="001776DB" w:rsidRPr="00277764" w:rsidRDefault="001776DB" w:rsidP="00292F52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textAlignment w:val="baseline"/>
        <w:rPr>
          <w:rFonts w:ascii="方正仿宋简体" w:eastAsia="方正仿宋简体" w:hAnsi="Verdana"/>
          <w:color w:val="444444"/>
          <w:sz w:val="32"/>
          <w:szCs w:val="32"/>
        </w:rPr>
      </w:pPr>
      <w:r>
        <w:rPr>
          <w:rFonts w:ascii="方正仿宋简体" w:eastAsia="方正仿宋简体" w:hAnsi="Verdana" w:hint="eastAsia"/>
          <w:color w:val="444444"/>
          <w:sz w:val="32"/>
          <w:szCs w:val="32"/>
        </w:rPr>
        <w:t>三、因工作需要需领取</w:t>
      </w:r>
      <w:r w:rsidR="00FD5867">
        <w:rPr>
          <w:rFonts w:ascii="方正仿宋简体" w:eastAsia="方正仿宋简体" w:hAnsi="Verdana" w:hint="eastAsia"/>
          <w:color w:val="444444"/>
          <w:sz w:val="32"/>
          <w:szCs w:val="32"/>
        </w:rPr>
        <w:t>办公设备家具的，需报资产领导小组，再由资产管理填写《</w:t>
      </w:r>
      <w:r w:rsidR="006E5C09">
        <w:rPr>
          <w:rFonts w:ascii="方正仿宋简体" w:eastAsia="方正仿宋简体" w:hAnsi="Verdana" w:hint="eastAsia"/>
          <w:color w:val="444444"/>
          <w:sz w:val="32"/>
          <w:szCs w:val="32"/>
        </w:rPr>
        <w:t>家具、仪器</w:t>
      </w:r>
      <w:r w:rsidR="00FD5867">
        <w:rPr>
          <w:rFonts w:ascii="方正仿宋简体" w:eastAsia="方正仿宋简体" w:hAnsi="Verdana" w:hint="eastAsia"/>
          <w:color w:val="444444"/>
          <w:sz w:val="32"/>
          <w:szCs w:val="32"/>
        </w:rPr>
        <w:t>设备领用申请表》</w:t>
      </w:r>
      <w:r w:rsidR="006E5C09">
        <w:rPr>
          <w:rFonts w:ascii="方正仿宋简体" w:eastAsia="方正仿宋简体" w:hAnsi="Verdana" w:hint="eastAsia"/>
          <w:color w:val="444444"/>
          <w:sz w:val="32"/>
          <w:szCs w:val="32"/>
        </w:rPr>
        <w:t>部门领导签字后，报国资处审批，办理领用手续。</w:t>
      </w:r>
    </w:p>
    <w:p w:rsidR="0056178A" w:rsidRPr="00277764" w:rsidRDefault="00292F52" w:rsidP="00277764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textAlignment w:val="baseline"/>
        <w:rPr>
          <w:rFonts w:ascii="方正仿宋简体" w:eastAsia="方正仿宋简体" w:hAnsi="Verdana"/>
          <w:color w:val="444444"/>
          <w:sz w:val="32"/>
          <w:szCs w:val="32"/>
        </w:rPr>
      </w:pPr>
      <w:r>
        <w:rPr>
          <w:rFonts w:ascii="方正仿宋简体" w:eastAsia="方正仿宋简体" w:hAnsi="Verdana" w:hint="eastAsia"/>
          <w:color w:val="444444"/>
          <w:sz w:val="32"/>
          <w:szCs w:val="32"/>
        </w:rPr>
        <w:t>三、</w:t>
      </w:r>
      <w:r w:rsidR="0056178A" w:rsidRPr="00277764">
        <w:rPr>
          <w:rFonts w:ascii="方正仿宋简体" w:eastAsia="方正仿宋简体" w:hAnsi="Verdana" w:hint="eastAsia"/>
          <w:color w:val="444444"/>
          <w:sz w:val="32"/>
          <w:szCs w:val="32"/>
        </w:rPr>
        <w:t>合理配置、利用学校的资产，提高资产使用效益，为学校事业发展提供必要的物质保障。</w:t>
      </w:r>
    </w:p>
    <w:p w:rsidR="0056178A" w:rsidRPr="00277764" w:rsidRDefault="00916505" w:rsidP="00916505">
      <w:pPr>
        <w:pStyle w:val="a5"/>
        <w:shd w:val="clear" w:color="auto" w:fill="FFFFFF"/>
        <w:spacing w:before="0" w:beforeAutospacing="0" w:after="0" w:afterAutospacing="0" w:line="570" w:lineRule="atLeast"/>
        <w:textAlignment w:val="baseline"/>
        <w:rPr>
          <w:rFonts w:ascii="方正仿宋简体" w:eastAsia="方正仿宋简体" w:hAnsi="Verdana"/>
          <w:color w:val="444444"/>
          <w:sz w:val="32"/>
          <w:szCs w:val="32"/>
        </w:rPr>
      </w:pPr>
      <w:r>
        <w:rPr>
          <w:rFonts w:ascii="方正仿宋简体" w:eastAsia="方正仿宋简体" w:hAnsi="Verdana" w:hint="eastAsia"/>
          <w:color w:val="444444"/>
          <w:sz w:val="32"/>
          <w:szCs w:val="32"/>
        </w:rPr>
        <w:t xml:space="preserve">     </w:t>
      </w:r>
    </w:p>
    <w:sectPr w:rsidR="0056178A" w:rsidRPr="00277764" w:rsidSect="00BF4BE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0B" w:rsidRDefault="00E4300B" w:rsidP="0052450A">
      <w:r>
        <w:separator/>
      </w:r>
    </w:p>
  </w:endnote>
  <w:endnote w:type="continuationSeparator" w:id="1">
    <w:p w:rsidR="00E4300B" w:rsidRDefault="00E4300B" w:rsidP="0052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0B" w:rsidRDefault="00E4300B" w:rsidP="0052450A">
      <w:r>
        <w:separator/>
      </w:r>
    </w:p>
  </w:footnote>
  <w:footnote w:type="continuationSeparator" w:id="1">
    <w:p w:rsidR="00E4300B" w:rsidRDefault="00E4300B" w:rsidP="0052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427"/>
    <w:multiLevelType w:val="hybridMultilevel"/>
    <w:tmpl w:val="FCD62F3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D755A1"/>
    <w:multiLevelType w:val="hybridMultilevel"/>
    <w:tmpl w:val="B776B7CA"/>
    <w:lvl w:ilvl="0" w:tplc="6B5E86EE">
      <w:start w:val="1"/>
      <w:numFmt w:val="japaneseCounting"/>
      <w:lvlText w:val="%1、"/>
      <w:lvlJc w:val="left"/>
      <w:pPr>
        <w:ind w:left="1215" w:hanging="1215"/>
      </w:pPr>
      <w:rPr>
        <w:rFonts w:ascii="方正仿宋简体" w:eastAsia="方正仿宋简体" w:hAnsi="Verdan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254603"/>
    <w:multiLevelType w:val="hybridMultilevel"/>
    <w:tmpl w:val="45AAF10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E3772A"/>
    <w:multiLevelType w:val="hybridMultilevel"/>
    <w:tmpl w:val="C3BEEC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50A"/>
    <w:rsid w:val="00011DEA"/>
    <w:rsid w:val="0001692B"/>
    <w:rsid w:val="001776DB"/>
    <w:rsid w:val="00187918"/>
    <w:rsid w:val="00277764"/>
    <w:rsid w:val="00292F52"/>
    <w:rsid w:val="0030520B"/>
    <w:rsid w:val="003B6AB1"/>
    <w:rsid w:val="003F5C65"/>
    <w:rsid w:val="00467160"/>
    <w:rsid w:val="0049656D"/>
    <w:rsid w:val="0052450A"/>
    <w:rsid w:val="0056178A"/>
    <w:rsid w:val="005C51A1"/>
    <w:rsid w:val="00606511"/>
    <w:rsid w:val="00651618"/>
    <w:rsid w:val="006E5C09"/>
    <w:rsid w:val="00717AE6"/>
    <w:rsid w:val="00724A21"/>
    <w:rsid w:val="00810BA6"/>
    <w:rsid w:val="00816B35"/>
    <w:rsid w:val="00916505"/>
    <w:rsid w:val="00972AC5"/>
    <w:rsid w:val="009E4F8B"/>
    <w:rsid w:val="00A4246E"/>
    <w:rsid w:val="00A51D81"/>
    <w:rsid w:val="00A91ED6"/>
    <w:rsid w:val="00AB0856"/>
    <w:rsid w:val="00AC7197"/>
    <w:rsid w:val="00BF4BE4"/>
    <w:rsid w:val="00CA3540"/>
    <w:rsid w:val="00CA3BC3"/>
    <w:rsid w:val="00D140FD"/>
    <w:rsid w:val="00D24CAA"/>
    <w:rsid w:val="00D26950"/>
    <w:rsid w:val="00DE5E8A"/>
    <w:rsid w:val="00E4300B"/>
    <w:rsid w:val="00FD1995"/>
    <w:rsid w:val="00FD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50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51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A91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覃晓岚</dc:creator>
  <cp:keywords/>
  <dc:description/>
  <cp:lastModifiedBy>覃晓岚</cp:lastModifiedBy>
  <cp:revision>11</cp:revision>
  <dcterms:created xsi:type="dcterms:W3CDTF">2016-12-06T10:48:00Z</dcterms:created>
  <dcterms:modified xsi:type="dcterms:W3CDTF">2016-12-07T12:19:00Z</dcterms:modified>
</cp:coreProperties>
</file>