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59" w:rsidRDefault="00EE2459" w:rsidP="00EE2459">
      <w:pPr>
        <w:widowControl/>
        <w:jc w:val="left"/>
      </w:pPr>
      <w:bookmarkStart w:id="0" w:name="_GoBack"/>
      <w:bookmarkEnd w:id="0"/>
    </w:p>
    <w:p w:rsidR="00EE2459" w:rsidRPr="00654D35" w:rsidRDefault="00EE2459" w:rsidP="00EE2459">
      <w:pPr>
        <w:pStyle w:val="Default"/>
        <w:rPr>
          <w:sz w:val="28"/>
          <w:szCs w:val="28"/>
        </w:rPr>
      </w:pPr>
      <w:r w:rsidRPr="00654D35">
        <w:rPr>
          <w:rFonts w:hint="eastAsia"/>
          <w:sz w:val="28"/>
          <w:szCs w:val="28"/>
        </w:rPr>
        <w:t>附件1</w:t>
      </w:r>
    </w:p>
    <w:p w:rsidR="00EE2459" w:rsidRDefault="00EE2459" w:rsidP="00EE2459">
      <w:pPr>
        <w:pStyle w:val="Default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院级指标</w:t>
      </w:r>
    </w:p>
    <w:p w:rsidR="00EE2459" w:rsidRDefault="00EE2459" w:rsidP="00EE2459">
      <w:pPr>
        <w:pStyle w:val="Default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1.</w:t>
      </w:r>
      <w:r>
        <w:rPr>
          <w:rFonts w:ascii="仿宋_GB2312" w:eastAsia="仿宋_GB2312" w:cs="仿宋_GB2312" w:hint="eastAsia"/>
          <w:sz w:val="31"/>
          <w:szCs w:val="31"/>
        </w:rPr>
        <w:t>按资助政策文件要求制定学院困难</w:t>
      </w:r>
      <w:r>
        <w:rPr>
          <w:rFonts w:ascii="仿宋_GB2312" w:eastAsia="仿宋_GB2312" w:cs="仿宋_GB2312"/>
          <w:sz w:val="31"/>
          <w:szCs w:val="31"/>
        </w:rPr>
        <w:t>认定实施办法，</w:t>
      </w:r>
      <w:r>
        <w:rPr>
          <w:rFonts w:ascii="仿宋_GB2312" w:eastAsia="仿宋_GB2312" w:cs="仿宋_GB2312" w:hint="eastAsia"/>
          <w:sz w:val="31"/>
          <w:szCs w:val="31"/>
        </w:rPr>
        <w:t>成立家庭经济</w:t>
      </w:r>
      <w:r>
        <w:rPr>
          <w:rFonts w:ascii="仿宋_GB2312" w:eastAsia="仿宋_GB2312" w:cs="仿宋_GB2312"/>
          <w:sz w:val="31"/>
          <w:szCs w:val="31"/>
        </w:rPr>
        <w:t>困难认定工作小组</w:t>
      </w:r>
      <w:r>
        <w:rPr>
          <w:rFonts w:ascii="仿宋_GB2312" w:eastAsia="仿宋_GB2312" w:cs="仿宋_GB2312" w:hint="eastAsia"/>
          <w:sz w:val="31"/>
          <w:szCs w:val="31"/>
        </w:rPr>
        <w:t>、家庭经济</w:t>
      </w:r>
      <w:proofErr w:type="gramStart"/>
      <w:r>
        <w:rPr>
          <w:rFonts w:ascii="仿宋_GB2312" w:eastAsia="仿宋_GB2312" w:cs="仿宋_GB2312"/>
          <w:sz w:val="31"/>
          <w:szCs w:val="31"/>
        </w:rPr>
        <w:t>困难</w:t>
      </w:r>
      <w:r>
        <w:rPr>
          <w:rFonts w:ascii="仿宋_GB2312" w:eastAsia="仿宋_GB2312" w:cs="仿宋_GB2312" w:hint="eastAsia"/>
          <w:sz w:val="31"/>
          <w:szCs w:val="31"/>
        </w:rPr>
        <w:t>监督</w:t>
      </w:r>
      <w:proofErr w:type="gramEnd"/>
      <w:r>
        <w:rPr>
          <w:rFonts w:ascii="仿宋_GB2312" w:eastAsia="仿宋_GB2312" w:cs="仿宋_GB2312"/>
          <w:sz w:val="31"/>
          <w:szCs w:val="31"/>
        </w:rPr>
        <w:t>工作小组</w:t>
      </w:r>
      <w:r>
        <w:rPr>
          <w:rFonts w:ascii="仿宋_GB2312" w:eastAsia="仿宋_GB2312" w:cs="仿宋_GB2312" w:hint="eastAsia"/>
          <w:sz w:val="31"/>
          <w:szCs w:val="31"/>
        </w:rPr>
        <w:t>、</w:t>
      </w:r>
      <w:r>
        <w:rPr>
          <w:rFonts w:ascii="仿宋_GB2312" w:eastAsia="仿宋_GB2312" w:cs="仿宋_GB2312"/>
          <w:sz w:val="31"/>
          <w:szCs w:val="31"/>
        </w:rPr>
        <w:t>年级</w:t>
      </w:r>
      <w:r>
        <w:rPr>
          <w:rFonts w:ascii="仿宋_GB2312" w:eastAsia="仿宋_GB2312" w:cs="仿宋_GB2312" w:hint="eastAsia"/>
          <w:sz w:val="31"/>
          <w:szCs w:val="31"/>
        </w:rPr>
        <w:t>（专业）评定</w:t>
      </w:r>
      <w:r>
        <w:rPr>
          <w:rFonts w:ascii="仿宋_GB2312" w:eastAsia="仿宋_GB2312" w:cs="仿宋_GB2312"/>
          <w:sz w:val="31"/>
          <w:szCs w:val="31"/>
        </w:rPr>
        <w:t>小组</w:t>
      </w:r>
      <w:r>
        <w:rPr>
          <w:rFonts w:ascii="仿宋_GB2312" w:eastAsia="仿宋_GB2312" w:cs="仿宋_GB2312" w:hint="eastAsia"/>
          <w:sz w:val="31"/>
          <w:szCs w:val="31"/>
        </w:rPr>
        <w:t>；</w:t>
      </w:r>
    </w:p>
    <w:p w:rsidR="00EE2459" w:rsidRDefault="00EE2459" w:rsidP="00EE245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2.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受助学生资格的认（评）</w:t>
      </w:r>
      <w:proofErr w:type="gramStart"/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定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符合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标准和程序，资助材料的申报完备、真实、规范，学生资助档案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保存完整、真实；</w:t>
      </w:r>
    </w:p>
    <w:p w:rsidR="00EE2459" w:rsidRDefault="00EE2459" w:rsidP="00EE2459">
      <w:pPr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3.</w:t>
      </w:r>
      <w:r>
        <w:rPr>
          <w:rFonts w:ascii="仿宋_GB2312" w:eastAsia="仿宋_GB2312" w:cs="仿宋_GB2312" w:hint="eastAsia"/>
          <w:sz w:val="31"/>
          <w:szCs w:val="31"/>
        </w:rPr>
        <w:t>有建档立</w:t>
      </w:r>
      <w:proofErr w:type="gramStart"/>
      <w:r>
        <w:rPr>
          <w:rFonts w:ascii="仿宋_GB2312" w:eastAsia="仿宋_GB2312" w:cs="仿宋_GB2312" w:hint="eastAsia"/>
          <w:sz w:val="31"/>
          <w:szCs w:val="31"/>
        </w:rPr>
        <w:t>卡贫困</w:t>
      </w:r>
      <w:proofErr w:type="gramEnd"/>
      <w:r>
        <w:rPr>
          <w:rFonts w:ascii="仿宋_GB2312" w:eastAsia="仿宋_GB2312" w:cs="仿宋_GB2312" w:hint="eastAsia"/>
          <w:sz w:val="31"/>
          <w:szCs w:val="31"/>
        </w:rPr>
        <w:t>家庭学生名单，并将其全部纳入相应资助项目；</w:t>
      </w:r>
    </w:p>
    <w:p w:rsidR="00EE2459" w:rsidRDefault="00EE2459" w:rsidP="00EE2459">
      <w:pPr>
        <w:pStyle w:val="Default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4.</w:t>
      </w:r>
      <w:r w:rsidRPr="006C6E33">
        <w:rPr>
          <w:rFonts w:ascii="仿宋_GB2312" w:eastAsia="仿宋_GB2312" w:cs="仿宋_GB2312" w:hint="eastAsia"/>
          <w:sz w:val="31"/>
          <w:szCs w:val="31"/>
        </w:rPr>
        <w:t>建立家庭经济困难学生数据库并及时更新</w:t>
      </w:r>
      <w:r>
        <w:rPr>
          <w:rFonts w:ascii="仿宋_GB2312" w:eastAsia="仿宋_GB2312" w:cs="仿宋_GB2312"/>
          <w:sz w:val="31"/>
          <w:szCs w:val="31"/>
        </w:rPr>
        <w:t>，</w:t>
      </w:r>
      <w:r>
        <w:rPr>
          <w:rFonts w:ascii="仿宋_GB2312" w:eastAsia="仿宋_GB2312" w:cs="仿宋_GB2312" w:hint="eastAsia"/>
          <w:sz w:val="31"/>
          <w:szCs w:val="31"/>
        </w:rPr>
        <w:t>资助系统数据填报及时准确完整真实；</w:t>
      </w:r>
      <w:r>
        <w:rPr>
          <w:rFonts w:ascii="仿宋_GB2312" w:eastAsia="仿宋_GB2312" w:cs="仿宋_GB2312"/>
          <w:sz w:val="31"/>
          <w:szCs w:val="31"/>
        </w:rPr>
        <w:t xml:space="preserve"> </w:t>
      </w:r>
    </w:p>
    <w:p w:rsidR="00EE2459" w:rsidRDefault="00EE2459" w:rsidP="00EE245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5.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国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家助学贷款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回执确认、毕业确认等工作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及时完成，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不允许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存在贷款学生费用</w:t>
      </w:r>
      <w:r w:rsidRPr="006C6E33">
        <w:rPr>
          <w:rFonts w:ascii="仿宋_GB2312" w:eastAsia="仿宋_GB2312" w:cs="仿宋_GB2312"/>
          <w:color w:val="000000"/>
          <w:kern w:val="0"/>
          <w:sz w:val="31"/>
          <w:szCs w:val="31"/>
        </w:rPr>
        <w:t>“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先缴后退</w:t>
      </w:r>
      <w:r w:rsidRPr="006C6E33">
        <w:rPr>
          <w:rFonts w:ascii="仿宋_GB2312" w:eastAsia="仿宋_GB2312" w:cs="仿宋_GB2312"/>
          <w:color w:val="000000"/>
          <w:kern w:val="0"/>
          <w:sz w:val="31"/>
          <w:szCs w:val="31"/>
        </w:rPr>
        <w:t>”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等情况；</w:t>
      </w:r>
    </w:p>
    <w:p w:rsidR="00EE2459" w:rsidRDefault="00EE2459" w:rsidP="00EE245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6.</w:t>
      </w:r>
      <w:r>
        <w:rPr>
          <w:rFonts w:ascii="仿宋_GB2312" w:eastAsia="仿宋_GB2312" w:cs="仿宋_GB2312" w:hint="eastAsia"/>
          <w:sz w:val="31"/>
          <w:szCs w:val="31"/>
        </w:rPr>
        <w:t>监管制度建立并管用；</w:t>
      </w:r>
    </w:p>
    <w:p w:rsidR="00EE2459" w:rsidRDefault="00EE2459" w:rsidP="00EE2459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7.</w:t>
      </w:r>
      <w:r>
        <w:rPr>
          <w:rFonts w:ascii="仿宋_GB2312" w:eastAsia="仿宋_GB2312" w:cs="仿宋_GB2312"/>
          <w:sz w:val="31"/>
          <w:szCs w:val="31"/>
        </w:rPr>
        <w:t>学院</w:t>
      </w:r>
      <w:r>
        <w:rPr>
          <w:rFonts w:ascii="仿宋_GB2312" w:eastAsia="仿宋_GB2312" w:cs="仿宋_GB2312" w:hint="eastAsia"/>
          <w:sz w:val="31"/>
          <w:szCs w:val="31"/>
        </w:rPr>
        <w:t>网站资助</w:t>
      </w:r>
      <w:r>
        <w:rPr>
          <w:rFonts w:ascii="仿宋_GB2312" w:eastAsia="仿宋_GB2312" w:cs="仿宋_GB2312"/>
          <w:sz w:val="31"/>
          <w:szCs w:val="31"/>
        </w:rPr>
        <w:t>信息</w:t>
      </w:r>
      <w:r>
        <w:rPr>
          <w:rFonts w:ascii="仿宋_GB2312" w:eastAsia="仿宋_GB2312" w:cs="仿宋_GB2312" w:hint="eastAsia"/>
          <w:sz w:val="31"/>
          <w:szCs w:val="31"/>
        </w:rPr>
        <w:t>安全</w:t>
      </w:r>
      <w:r>
        <w:rPr>
          <w:rFonts w:ascii="仿宋_GB2312" w:eastAsia="仿宋_GB2312" w:cs="仿宋_GB2312"/>
          <w:sz w:val="31"/>
          <w:szCs w:val="31"/>
        </w:rPr>
        <w:t>(</w:t>
      </w:r>
      <w:r>
        <w:rPr>
          <w:rFonts w:ascii="仿宋_GB2312" w:eastAsia="仿宋_GB2312" w:cs="仿宋_GB2312" w:hint="eastAsia"/>
          <w:sz w:val="31"/>
          <w:szCs w:val="31"/>
        </w:rPr>
        <w:t>资助信息安全）；</w:t>
      </w:r>
    </w:p>
    <w:p w:rsidR="00EE2459" w:rsidRDefault="00EE2459" w:rsidP="00EE2459">
      <w:pPr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8.</w:t>
      </w:r>
      <w:r>
        <w:rPr>
          <w:rFonts w:ascii="仿宋_GB2312" w:eastAsia="仿宋_GB2312" w:cs="仿宋_GB2312" w:hint="eastAsia"/>
          <w:sz w:val="31"/>
          <w:szCs w:val="31"/>
        </w:rPr>
        <w:t>定期、常态</w:t>
      </w:r>
      <w:proofErr w:type="gramStart"/>
      <w:r>
        <w:rPr>
          <w:rFonts w:ascii="仿宋_GB2312" w:eastAsia="仿宋_GB2312" w:cs="仿宋_GB2312" w:hint="eastAsia"/>
          <w:sz w:val="31"/>
          <w:szCs w:val="31"/>
        </w:rPr>
        <w:t>化开展</w:t>
      </w:r>
      <w:proofErr w:type="gramEnd"/>
      <w:r>
        <w:rPr>
          <w:rFonts w:ascii="仿宋_GB2312" w:eastAsia="仿宋_GB2312" w:cs="仿宋_GB2312" w:hint="eastAsia"/>
          <w:sz w:val="31"/>
          <w:szCs w:val="31"/>
        </w:rPr>
        <w:t>学生资助政策宣传，开设学生资助网络宣传阵地；</w:t>
      </w:r>
    </w:p>
    <w:p w:rsidR="00EE2459" w:rsidRDefault="00EE2459" w:rsidP="00EE2459">
      <w:pPr>
        <w:rPr>
          <w:rFonts w:ascii="仿宋_GB2312" w:eastAsia="仿宋_GB2312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9.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开展资助诚信主题教育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等</w:t>
      </w: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各类资助育人</w:t>
      </w:r>
      <w:r w:rsidRPr="006C6E33"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活动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；</w:t>
      </w:r>
    </w:p>
    <w:p w:rsidR="00BF2DAE" w:rsidRDefault="00EE2459" w:rsidP="00EE2459"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1</w:t>
      </w: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0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.专柜</w:t>
      </w:r>
      <w:proofErr w:type="gramStart"/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保存近</w:t>
      </w:r>
      <w:proofErr w:type="gramEnd"/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五年的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各类</w:t>
      </w: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资助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工作</w:t>
      </w:r>
      <w:r>
        <w:rPr>
          <w:rFonts w:ascii="仿宋_GB2312" w:eastAsia="仿宋_GB2312" w:cs="仿宋_GB2312"/>
          <w:color w:val="000000"/>
          <w:kern w:val="0"/>
          <w:sz w:val="31"/>
          <w:szCs w:val="31"/>
        </w:rPr>
        <w:t>资料</w:t>
      </w:r>
      <w:r>
        <w:rPr>
          <w:rFonts w:ascii="仿宋_GB2312" w:eastAsia="仿宋_GB2312" w:cs="仿宋_GB2312" w:hint="eastAsia"/>
          <w:color w:val="000000"/>
          <w:kern w:val="0"/>
          <w:sz w:val="31"/>
          <w:szCs w:val="31"/>
        </w:rPr>
        <w:t>。</w:t>
      </w:r>
    </w:p>
    <w:sectPr w:rsidR="00BF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59"/>
    <w:rsid w:val="00BF2DAE"/>
    <w:rsid w:val="00E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2F1B-B759-4640-A10B-F130ABD8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459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2018-06-27T08:58:00Z</dcterms:created>
  <dcterms:modified xsi:type="dcterms:W3CDTF">2018-06-27T08:59:00Z</dcterms:modified>
</cp:coreProperties>
</file>